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6" w:rsidRPr="00ED24A2" w:rsidRDefault="00152166" w:rsidP="00152166">
      <w:pPr>
        <w:jc w:val="right"/>
        <w:rPr>
          <w:rFonts w:ascii="Times New Roman" w:hAnsi="Times New Roman" w:cs="Times New Roman"/>
          <w:sz w:val="24"/>
          <w:szCs w:val="24"/>
          <w:lang w:val="en-GB"/>
        </w:rPr>
      </w:pPr>
      <w:r w:rsidRPr="00ED24A2">
        <w:rPr>
          <w:rFonts w:ascii="Times New Roman" w:hAnsi="Times New Roman" w:cs="Times New Roman"/>
          <w:sz w:val="24"/>
          <w:szCs w:val="24"/>
          <w:lang w:val="en-GB"/>
        </w:rPr>
        <w:t>SP_</w:t>
      </w:r>
      <w:r w:rsidR="008A2FC1" w:rsidRPr="00ED24A2">
        <w:rPr>
          <w:rFonts w:ascii="Times New Roman" w:hAnsi="Times New Roman" w:cs="Times New Roman"/>
          <w:sz w:val="24"/>
          <w:szCs w:val="24"/>
          <w:lang w:val="en-GB"/>
        </w:rPr>
        <w:t>3</w:t>
      </w:r>
    </w:p>
    <w:p w:rsidR="008A2FC1" w:rsidRPr="00ED24A2" w:rsidRDefault="00E11820" w:rsidP="008A2FC1">
      <w:pPr>
        <w:shd w:val="clear" w:color="auto" w:fill="FFFFFF"/>
        <w:spacing w:before="120" w:after="120" w:line="360" w:lineRule="auto"/>
        <w:jc w:val="both"/>
        <w:rPr>
          <w:rFonts w:ascii="Times New Roman" w:eastAsia="Times New Roman" w:hAnsi="Times New Roman" w:cs="Times New Roman"/>
          <w:b/>
          <w:sz w:val="24"/>
          <w:szCs w:val="24"/>
          <w:highlight w:val="yellow"/>
          <w:lang w:val="en-GB" w:eastAsia="lv-LV"/>
        </w:rPr>
      </w:pPr>
      <w:r w:rsidRPr="00ED24A2">
        <w:rPr>
          <w:rFonts w:ascii="Times New Roman" w:eastAsia="Times New Roman" w:hAnsi="Times New Roman"/>
          <w:b/>
          <w:bCs/>
          <w:sz w:val="26"/>
          <w:szCs w:val="26"/>
          <w:lang w:val="en-GB" w:eastAsia="lv-LV"/>
        </w:rPr>
        <w:t>Lesson 3 – Characteristics of the employees in the industry</w:t>
      </w:r>
    </w:p>
    <w:p w:rsidR="0023259D" w:rsidRPr="00ED24A2" w:rsidRDefault="00E11820" w:rsidP="0023259D">
      <w:pPr>
        <w:shd w:val="clear" w:color="auto" w:fill="FFFFFF"/>
        <w:spacing w:before="120" w:after="120" w:line="360" w:lineRule="auto"/>
        <w:jc w:val="both"/>
        <w:rPr>
          <w:rFonts w:ascii="Times New Roman" w:eastAsia="Times New Roman" w:hAnsi="Times New Roman" w:cs="Times New Roman"/>
          <w:b/>
          <w:i/>
          <w:sz w:val="24"/>
          <w:szCs w:val="24"/>
          <w:lang w:val="en-GB" w:eastAsia="lv-LV"/>
        </w:rPr>
      </w:pPr>
      <w:r w:rsidRPr="00ED24A2">
        <w:rPr>
          <w:rFonts w:ascii="Times New Roman" w:hAnsi="Times New Roman" w:cs="Times New Roman"/>
          <w:b/>
          <w:i/>
          <w:sz w:val="24"/>
          <w:szCs w:val="24"/>
          <w:lang w:val="en-GB"/>
        </w:rPr>
        <w:t>Aim: To understand competences and skills of employees, as well</w:t>
      </w:r>
      <w:r w:rsidR="006819ED" w:rsidRPr="00ED24A2">
        <w:rPr>
          <w:rFonts w:ascii="Times New Roman" w:hAnsi="Times New Roman" w:cs="Times New Roman"/>
          <w:b/>
          <w:i/>
          <w:sz w:val="24"/>
          <w:szCs w:val="24"/>
          <w:lang w:val="en-GB"/>
        </w:rPr>
        <w:t xml:space="preserve"> as the criteria for recruitment</w:t>
      </w:r>
      <w:r w:rsidR="0023259D" w:rsidRPr="00ED24A2">
        <w:rPr>
          <w:rFonts w:ascii="Times New Roman" w:eastAsia="Times New Roman" w:hAnsi="Times New Roman" w:cs="Times New Roman"/>
          <w:b/>
          <w:i/>
          <w:sz w:val="24"/>
          <w:szCs w:val="24"/>
          <w:lang w:val="en-GB" w:eastAsia="lv-LV"/>
        </w:rPr>
        <w:t>.</w:t>
      </w:r>
    </w:p>
    <w:p w:rsidR="00090F83" w:rsidRPr="00ED24A2" w:rsidRDefault="00E11820" w:rsidP="00152166">
      <w:pPr>
        <w:jc w:val="both"/>
        <w:rPr>
          <w:rFonts w:ascii="Times New Roman" w:hAnsi="Times New Roman" w:cs="Times New Roman"/>
          <w:b/>
          <w:i/>
          <w:sz w:val="24"/>
          <w:szCs w:val="24"/>
          <w:lang w:val="en-GB"/>
        </w:rPr>
      </w:pPr>
      <w:r w:rsidRPr="00ED24A2">
        <w:rPr>
          <w:rFonts w:ascii="Times New Roman" w:hAnsi="Times New Roman" w:cs="Times New Roman"/>
          <w:b/>
          <w:i/>
          <w:sz w:val="24"/>
          <w:szCs w:val="24"/>
          <w:lang w:val="en-GB"/>
        </w:rPr>
        <w:t>Guidelines</w:t>
      </w:r>
      <w:r w:rsidR="00090F83" w:rsidRPr="00ED24A2">
        <w:rPr>
          <w:rFonts w:ascii="Times New Roman" w:hAnsi="Times New Roman" w:cs="Times New Roman"/>
          <w:b/>
          <w:i/>
          <w:sz w:val="24"/>
          <w:szCs w:val="24"/>
          <w:lang w:val="en-GB"/>
        </w:rPr>
        <w:t>:</w:t>
      </w:r>
    </w:p>
    <w:p w:rsidR="008A2FC1" w:rsidRPr="00ED24A2" w:rsidRDefault="00E11820" w:rsidP="00090F83">
      <w:pPr>
        <w:pStyle w:val="ListParagraph"/>
        <w:numPr>
          <w:ilvl w:val="0"/>
          <w:numId w:val="5"/>
        </w:numPr>
        <w:jc w:val="both"/>
        <w:rPr>
          <w:rFonts w:ascii="Times New Roman" w:hAnsi="Times New Roman" w:cs="Times New Roman"/>
          <w:i/>
          <w:sz w:val="24"/>
          <w:szCs w:val="24"/>
          <w:lang w:val="en-GB"/>
        </w:rPr>
      </w:pPr>
      <w:r w:rsidRPr="00ED24A2">
        <w:rPr>
          <w:rFonts w:ascii="Times New Roman" w:eastAsia="Times New Roman" w:hAnsi="Times New Roman" w:cs="Times New Roman"/>
          <w:i/>
          <w:sz w:val="24"/>
          <w:szCs w:val="24"/>
          <w:lang w:val="en-GB" w:eastAsia="lv-LV"/>
        </w:rPr>
        <w:t>During the lesson students learn about competences and skills of employees, as well as the criteria for recruitment</w:t>
      </w:r>
      <w:r w:rsidR="008A2FC1" w:rsidRPr="00ED24A2">
        <w:rPr>
          <w:rFonts w:ascii="Times New Roman" w:eastAsia="Times New Roman" w:hAnsi="Times New Roman" w:cs="Times New Roman"/>
          <w:sz w:val="24"/>
          <w:szCs w:val="24"/>
          <w:lang w:val="en-GB" w:eastAsia="lv-LV"/>
        </w:rPr>
        <w:t>.</w:t>
      </w:r>
    </w:p>
    <w:p w:rsidR="00090F83" w:rsidRPr="00ED24A2" w:rsidRDefault="00AE56F1" w:rsidP="00090F83">
      <w:pPr>
        <w:pStyle w:val="ListParagraph"/>
        <w:numPr>
          <w:ilvl w:val="0"/>
          <w:numId w:val="5"/>
        </w:numPr>
        <w:jc w:val="both"/>
        <w:rPr>
          <w:rFonts w:ascii="Times New Roman" w:hAnsi="Times New Roman" w:cs="Times New Roman"/>
          <w:i/>
          <w:sz w:val="24"/>
          <w:szCs w:val="24"/>
          <w:lang w:val="en-GB"/>
        </w:rPr>
      </w:pPr>
      <w:r w:rsidRPr="00ED24A2">
        <w:rPr>
          <w:rFonts w:ascii="Times New Roman" w:hAnsi="Times New Roman" w:cs="Times New Roman"/>
          <w:i/>
          <w:sz w:val="24"/>
          <w:szCs w:val="24"/>
          <w:lang w:val="en-GB"/>
        </w:rPr>
        <w:t xml:space="preserve">During the lesson </w:t>
      </w:r>
      <w:r w:rsidR="00E11820" w:rsidRPr="00ED24A2">
        <w:rPr>
          <w:rFonts w:ascii="Times New Roman" w:hAnsi="Times New Roman" w:cs="Times New Roman"/>
          <w:i/>
          <w:sz w:val="24"/>
          <w:szCs w:val="24"/>
          <w:lang w:val="en-GB"/>
        </w:rPr>
        <w:t>students use the worksheet.</w:t>
      </w:r>
    </w:p>
    <w:p w:rsidR="00E11820" w:rsidRPr="00ED24A2" w:rsidRDefault="00AE56F1" w:rsidP="00AE56F1">
      <w:pPr>
        <w:pStyle w:val="ListParagraph"/>
        <w:numPr>
          <w:ilvl w:val="0"/>
          <w:numId w:val="5"/>
        </w:numPr>
        <w:jc w:val="both"/>
        <w:rPr>
          <w:rFonts w:ascii="Times New Roman" w:hAnsi="Times New Roman" w:cs="Times New Roman"/>
          <w:i/>
          <w:sz w:val="24"/>
          <w:szCs w:val="24"/>
          <w:lang w:val="en-GB"/>
        </w:rPr>
      </w:pPr>
      <w:r w:rsidRPr="00ED24A2">
        <w:rPr>
          <w:rFonts w:ascii="Times New Roman" w:hAnsi="Times New Roman" w:cs="Times New Roman"/>
          <w:i/>
          <w:sz w:val="24"/>
          <w:szCs w:val="24"/>
          <w:lang w:val="en-GB"/>
        </w:rPr>
        <w:t>S</w:t>
      </w:r>
      <w:r w:rsidR="00E11820" w:rsidRPr="00ED24A2">
        <w:rPr>
          <w:rFonts w:ascii="Times New Roman" w:hAnsi="Times New Roman" w:cs="Times New Roman"/>
          <w:i/>
          <w:sz w:val="24"/>
          <w:szCs w:val="24"/>
          <w:lang w:val="en-GB"/>
        </w:rPr>
        <w:t>tudents are divided into groups. Each group reads its part of the text. Each students fills i</w:t>
      </w:r>
      <w:r w:rsidRPr="00ED24A2">
        <w:rPr>
          <w:rFonts w:ascii="Times New Roman" w:hAnsi="Times New Roman" w:cs="Times New Roman"/>
          <w:i/>
          <w:sz w:val="24"/>
          <w:szCs w:val="24"/>
          <w:lang w:val="en-GB"/>
        </w:rPr>
        <w:t>n the column „WHAT I KNOW</w:t>
      </w:r>
      <w:r w:rsidR="00E11820" w:rsidRPr="00ED24A2">
        <w:rPr>
          <w:rFonts w:ascii="Times New Roman" w:hAnsi="Times New Roman" w:cs="Times New Roman"/>
          <w:i/>
          <w:sz w:val="24"/>
          <w:szCs w:val="24"/>
          <w:lang w:val="en-GB"/>
        </w:rPr>
        <w:t>”.</w:t>
      </w:r>
    </w:p>
    <w:p w:rsidR="003A1C71" w:rsidRPr="00ED24A2" w:rsidRDefault="00AE56F1" w:rsidP="003A1C71">
      <w:pPr>
        <w:pStyle w:val="ListParagraph"/>
        <w:numPr>
          <w:ilvl w:val="0"/>
          <w:numId w:val="5"/>
        </w:numPr>
        <w:jc w:val="both"/>
        <w:rPr>
          <w:rFonts w:ascii="Times New Roman" w:hAnsi="Times New Roman"/>
          <w:i/>
          <w:sz w:val="24"/>
          <w:szCs w:val="24"/>
          <w:lang w:val="en-GB"/>
        </w:rPr>
      </w:pPr>
      <w:r w:rsidRPr="00ED24A2">
        <w:rPr>
          <w:rFonts w:ascii="Times New Roman" w:hAnsi="Times New Roman"/>
          <w:i/>
          <w:sz w:val="24"/>
          <w:szCs w:val="24"/>
          <w:lang w:val="en-GB"/>
        </w:rPr>
        <w:t>Each group retells the information and others fill in the column „WHAT I HAVE LEARNT”</w:t>
      </w:r>
    </w:p>
    <w:p w:rsidR="00152166" w:rsidRPr="00ED24A2" w:rsidRDefault="00AE56F1" w:rsidP="00152166">
      <w:pPr>
        <w:jc w:val="both"/>
        <w:rPr>
          <w:rFonts w:ascii="Times New Roman" w:hAnsi="Times New Roman" w:cs="Times New Roman"/>
          <w:sz w:val="24"/>
          <w:szCs w:val="24"/>
          <w:lang w:val="en-GB"/>
        </w:rPr>
      </w:pPr>
      <w:r w:rsidRPr="00ED24A2">
        <w:rPr>
          <w:rFonts w:ascii="Times New Roman" w:hAnsi="Times New Roman" w:cs="Times New Roman"/>
          <w:sz w:val="24"/>
          <w:szCs w:val="24"/>
          <w:lang w:val="en-GB"/>
        </w:rPr>
        <w:t>Task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2534"/>
        <w:gridCol w:w="2942"/>
      </w:tblGrid>
      <w:tr w:rsidR="00420CD6" w:rsidRPr="00ED24A2" w:rsidTr="008F75B2">
        <w:tc>
          <w:tcPr>
            <w:tcW w:w="3244" w:type="dxa"/>
            <w:shd w:val="clear" w:color="auto" w:fill="auto"/>
          </w:tcPr>
          <w:p w:rsidR="00420CD6" w:rsidRPr="00ED24A2" w:rsidRDefault="00E11820" w:rsidP="008F75B2">
            <w:pPr>
              <w:pStyle w:val="ListParagraph"/>
              <w:tabs>
                <w:tab w:val="left" w:pos="284"/>
              </w:tabs>
              <w:ind w:left="0"/>
              <w:rPr>
                <w:rFonts w:ascii="Times New Roman" w:hAnsi="Times New Roman"/>
                <w:sz w:val="24"/>
                <w:szCs w:val="24"/>
                <w:lang w:val="en-GB"/>
              </w:rPr>
            </w:pPr>
            <w:r w:rsidRPr="00ED24A2">
              <w:rPr>
                <w:rFonts w:ascii="Times New Roman" w:hAnsi="Times New Roman"/>
                <w:sz w:val="24"/>
                <w:szCs w:val="24"/>
                <w:lang w:val="en-GB"/>
              </w:rPr>
              <w:t>Question</w:t>
            </w:r>
          </w:p>
        </w:tc>
        <w:tc>
          <w:tcPr>
            <w:tcW w:w="2534" w:type="dxa"/>
            <w:shd w:val="clear" w:color="auto" w:fill="auto"/>
          </w:tcPr>
          <w:p w:rsidR="009D698A" w:rsidRPr="00ED24A2" w:rsidRDefault="00AE56F1" w:rsidP="00AE56F1">
            <w:pPr>
              <w:spacing w:after="0" w:line="240" w:lineRule="auto"/>
              <w:jc w:val="both"/>
              <w:rPr>
                <w:rFonts w:ascii="Times New Roman" w:hAnsi="Times New Roman"/>
                <w:b/>
                <w:sz w:val="36"/>
                <w:szCs w:val="36"/>
                <w:lang w:val="en-GB"/>
              </w:rPr>
            </w:pPr>
            <w:r w:rsidRPr="00ED24A2">
              <w:rPr>
                <w:rFonts w:ascii="Times New Roman" w:hAnsi="Times New Roman" w:cs="Times New Roman"/>
                <w:b/>
                <w:i/>
                <w:sz w:val="24"/>
                <w:szCs w:val="24"/>
                <w:lang w:val="en-GB"/>
              </w:rPr>
              <w:t>WHAT I KNOW</w:t>
            </w:r>
          </w:p>
        </w:tc>
        <w:tc>
          <w:tcPr>
            <w:tcW w:w="2942" w:type="dxa"/>
            <w:shd w:val="clear" w:color="auto" w:fill="auto"/>
          </w:tcPr>
          <w:p w:rsidR="00DF308E" w:rsidRPr="00ED24A2" w:rsidRDefault="00AE56F1" w:rsidP="00DF308E">
            <w:pPr>
              <w:spacing w:after="0" w:line="240" w:lineRule="auto"/>
              <w:jc w:val="center"/>
              <w:rPr>
                <w:rFonts w:ascii="Times New Roman" w:hAnsi="Times New Roman"/>
                <w:b/>
                <w:sz w:val="36"/>
                <w:szCs w:val="36"/>
                <w:lang w:val="en-GB"/>
              </w:rPr>
            </w:pPr>
            <w:r w:rsidRPr="00ED24A2">
              <w:rPr>
                <w:rFonts w:ascii="Times New Roman" w:hAnsi="Times New Roman"/>
                <w:b/>
                <w:i/>
                <w:sz w:val="24"/>
                <w:szCs w:val="24"/>
                <w:lang w:val="en-GB"/>
              </w:rPr>
              <w:t>WHAT I HAVE LEARNT</w:t>
            </w:r>
          </w:p>
        </w:tc>
      </w:tr>
      <w:tr w:rsidR="00420CD6" w:rsidRPr="00ED24A2" w:rsidTr="008F75B2">
        <w:trPr>
          <w:trHeight w:val="918"/>
        </w:trPr>
        <w:tc>
          <w:tcPr>
            <w:tcW w:w="3244" w:type="dxa"/>
            <w:shd w:val="clear" w:color="auto" w:fill="auto"/>
          </w:tcPr>
          <w:p w:rsidR="00BD0736" w:rsidRPr="00ED24A2" w:rsidRDefault="00E11820" w:rsidP="008F75B2">
            <w:pPr>
              <w:pStyle w:val="ListParagraph"/>
              <w:numPr>
                <w:ilvl w:val="0"/>
                <w:numId w:val="1"/>
              </w:numPr>
              <w:tabs>
                <w:tab w:val="left" w:pos="284"/>
              </w:tabs>
              <w:ind w:left="0" w:firstLine="0"/>
              <w:rPr>
                <w:rFonts w:ascii="Times New Roman" w:hAnsi="Times New Roman"/>
                <w:sz w:val="24"/>
                <w:szCs w:val="24"/>
                <w:lang w:val="en-GB"/>
              </w:rPr>
            </w:pPr>
            <w:r w:rsidRPr="00ED24A2">
              <w:rPr>
                <w:rFonts w:ascii="Times New Roman" w:hAnsi="Times New Roman"/>
                <w:sz w:val="24"/>
                <w:szCs w:val="24"/>
                <w:lang w:val="en-GB"/>
              </w:rPr>
              <w:t>Which gender is most represented in the food industry</w:t>
            </w:r>
            <w:r w:rsidR="00AE56F1" w:rsidRPr="00ED24A2">
              <w:rPr>
                <w:rFonts w:ascii="Times New Roman" w:hAnsi="Times New Roman"/>
                <w:sz w:val="24"/>
                <w:szCs w:val="24"/>
                <w:lang w:val="en-GB"/>
              </w:rPr>
              <w:t>?</w:t>
            </w:r>
          </w:p>
        </w:tc>
        <w:tc>
          <w:tcPr>
            <w:tcW w:w="2534" w:type="dxa"/>
            <w:shd w:val="clear" w:color="auto" w:fill="auto"/>
          </w:tcPr>
          <w:p w:rsidR="00420CD6" w:rsidRPr="00ED24A2" w:rsidRDefault="00420CD6" w:rsidP="000608C4">
            <w:pPr>
              <w:jc w:val="both"/>
              <w:rPr>
                <w:rFonts w:ascii="Times New Roman" w:hAnsi="Times New Roman"/>
                <w:sz w:val="24"/>
                <w:szCs w:val="24"/>
                <w:lang w:val="en-GB"/>
              </w:rPr>
            </w:pPr>
          </w:p>
        </w:tc>
        <w:tc>
          <w:tcPr>
            <w:tcW w:w="2942" w:type="dxa"/>
            <w:shd w:val="clear" w:color="auto" w:fill="auto"/>
          </w:tcPr>
          <w:p w:rsidR="00420CD6" w:rsidRPr="00ED24A2" w:rsidRDefault="00420CD6" w:rsidP="000608C4">
            <w:pPr>
              <w:jc w:val="both"/>
              <w:rPr>
                <w:rFonts w:ascii="Times New Roman" w:hAnsi="Times New Roman"/>
                <w:sz w:val="24"/>
                <w:szCs w:val="24"/>
                <w:lang w:val="en-GB"/>
              </w:rPr>
            </w:pPr>
          </w:p>
        </w:tc>
      </w:tr>
      <w:tr w:rsidR="00420CD6" w:rsidRPr="00ED24A2" w:rsidTr="008F75B2">
        <w:tc>
          <w:tcPr>
            <w:tcW w:w="3244" w:type="dxa"/>
            <w:shd w:val="clear" w:color="auto" w:fill="auto"/>
          </w:tcPr>
          <w:p w:rsidR="00BD0736" w:rsidRPr="00ED24A2" w:rsidRDefault="00E11820" w:rsidP="008F75B2">
            <w:pPr>
              <w:pStyle w:val="ListParagraph"/>
              <w:numPr>
                <w:ilvl w:val="0"/>
                <w:numId w:val="1"/>
              </w:numPr>
              <w:tabs>
                <w:tab w:val="left" w:pos="284"/>
              </w:tabs>
              <w:ind w:left="0" w:firstLine="0"/>
              <w:rPr>
                <w:rFonts w:ascii="Times New Roman" w:hAnsi="Times New Roman"/>
                <w:sz w:val="24"/>
                <w:szCs w:val="24"/>
                <w:lang w:val="en-GB"/>
              </w:rPr>
            </w:pPr>
            <w:r w:rsidRPr="00ED24A2">
              <w:rPr>
                <w:rFonts w:ascii="Times New Roman" w:hAnsi="Times New Roman"/>
                <w:sz w:val="24"/>
                <w:szCs w:val="24"/>
                <w:lang w:val="en-GB"/>
              </w:rPr>
              <w:t xml:space="preserve">What about age groups? </w:t>
            </w:r>
          </w:p>
        </w:tc>
        <w:tc>
          <w:tcPr>
            <w:tcW w:w="2534" w:type="dxa"/>
            <w:shd w:val="clear" w:color="auto" w:fill="auto"/>
          </w:tcPr>
          <w:p w:rsidR="00420CD6" w:rsidRPr="00ED24A2" w:rsidRDefault="00420CD6" w:rsidP="000608C4">
            <w:pPr>
              <w:jc w:val="both"/>
              <w:rPr>
                <w:rFonts w:ascii="Times New Roman" w:hAnsi="Times New Roman"/>
                <w:sz w:val="24"/>
                <w:szCs w:val="24"/>
                <w:lang w:val="en-GB"/>
              </w:rPr>
            </w:pPr>
          </w:p>
        </w:tc>
        <w:tc>
          <w:tcPr>
            <w:tcW w:w="2942" w:type="dxa"/>
            <w:shd w:val="clear" w:color="auto" w:fill="auto"/>
          </w:tcPr>
          <w:p w:rsidR="00420CD6" w:rsidRPr="00ED24A2" w:rsidRDefault="00420CD6" w:rsidP="000608C4">
            <w:pPr>
              <w:jc w:val="both"/>
              <w:rPr>
                <w:rFonts w:ascii="Times New Roman" w:hAnsi="Times New Roman"/>
                <w:sz w:val="24"/>
                <w:szCs w:val="24"/>
                <w:lang w:val="en-GB"/>
              </w:rPr>
            </w:pPr>
          </w:p>
        </w:tc>
      </w:tr>
      <w:tr w:rsidR="00420CD6" w:rsidRPr="00ED24A2" w:rsidTr="008F75B2">
        <w:tc>
          <w:tcPr>
            <w:tcW w:w="3244" w:type="dxa"/>
            <w:shd w:val="clear" w:color="auto" w:fill="auto"/>
          </w:tcPr>
          <w:p w:rsidR="0023259D" w:rsidRPr="00ED24A2" w:rsidRDefault="00E11820" w:rsidP="008F75B2">
            <w:pPr>
              <w:pStyle w:val="ListParagraph"/>
              <w:numPr>
                <w:ilvl w:val="0"/>
                <w:numId w:val="1"/>
              </w:numPr>
              <w:tabs>
                <w:tab w:val="left" w:pos="284"/>
              </w:tabs>
              <w:ind w:left="0" w:firstLine="0"/>
              <w:rPr>
                <w:rFonts w:ascii="Times New Roman" w:hAnsi="Times New Roman"/>
                <w:sz w:val="24"/>
                <w:szCs w:val="24"/>
                <w:lang w:val="en-GB"/>
              </w:rPr>
            </w:pPr>
            <w:r w:rsidRPr="00ED24A2">
              <w:rPr>
                <w:rFonts w:ascii="Times New Roman" w:hAnsi="Times New Roman"/>
                <w:sz w:val="24"/>
                <w:szCs w:val="24"/>
                <w:lang w:val="en-GB"/>
              </w:rPr>
              <w:t>How are employees’ skills and competences evaluated? Are there any differenc</w:t>
            </w:r>
            <w:r w:rsidR="00AE56F1" w:rsidRPr="00ED24A2">
              <w:rPr>
                <w:rFonts w:ascii="Times New Roman" w:hAnsi="Times New Roman"/>
                <w:sz w:val="24"/>
                <w:szCs w:val="24"/>
                <w:lang w:val="en-GB"/>
              </w:rPr>
              <w:t>es?</w:t>
            </w:r>
          </w:p>
        </w:tc>
        <w:tc>
          <w:tcPr>
            <w:tcW w:w="2534" w:type="dxa"/>
            <w:shd w:val="clear" w:color="auto" w:fill="auto"/>
          </w:tcPr>
          <w:p w:rsidR="00420CD6" w:rsidRPr="00ED24A2" w:rsidRDefault="00420CD6" w:rsidP="000608C4">
            <w:pPr>
              <w:jc w:val="both"/>
              <w:rPr>
                <w:rFonts w:ascii="Times New Roman" w:hAnsi="Times New Roman"/>
                <w:sz w:val="24"/>
                <w:szCs w:val="24"/>
                <w:lang w:val="en-GB"/>
              </w:rPr>
            </w:pPr>
          </w:p>
        </w:tc>
        <w:tc>
          <w:tcPr>
            <w:tcW w:w="2942" w:type="dxa"/>
            <w:shd w:val="clear" w:color="auto" w:fill="auto"/>
          </w:tcPr>
          <w:p w:rsidR="00420CD6" w:rsidRPr="00ED24A2" w:rsidRDefault="00420CD6" w:rsidP="000608C4">
            <w:pPr>
              <w:jc w:val="both"/>
              <w:rPr>
                <w:rFonts w:ascii="Times New Roman" w:hAnsi="Times New Roman"/>
                <w:sz w:val="24"/>
                <w:szCs w:val="24"/>
                <w:lang w:val="en-GB"/>
              </w:rPr>
            </w:pPr>
          </w:p>
        </w:tc>
      </w:tr>
      <w:tr w:rsidR="00420CD6" w:rsidRPr="00ED24A2" w:rsidTr="008F75B2">
        <w:tc>
          <w:tcPr>
            <w:tcW w:w="3244" w:type="dxa"/>
            <w:shd w:val="clear" w:color="auto" w:fill="auto"/>
          </w:tcPr>
          <w:p w:rsidR="00BD0736" w:rsidRPr="00ED24A2" w:rsidRDefault="00E11820" w:rsidP="008F75B2">
            <w:pPr>
              <w:pStyle w:val="ListParagraph"/>
              <w:numPr>
                <w:ilvl w:val="0"/>
                <w:numId w:val="1"/>
              </w:numPr>
              <w:tabs>
                <w:tab w:val="left" w:pos="284"/>
              </w:tabs>
              <w:ind w:left="0" w:firstLine="0"/>
              <w:rPr>
                <w:rFonts w:ascii="Times New Roman" w:hAnsi="Times New Roman"/>
                <w:sz w:val="24"/>
                <w:szCs w:val="24"/>
                <w:lang w:val="en-GB"/>
              </w:rPr>
            </w:pPr>
            <w:r w:rsidRPr="00ED24A2">
              <w:rPr>
                <w:rFonts w:ascii="Times New Roman" w:hAnsi="Times New Roman"/>
                <w:sz w:val="24"/>
                <w:szCs w:val="24"/>
                <w:lang w:val="en-GB"/>
              </w:rPr>
              <w:t>During the recruitment process what is being evaluated? Are there any differences</w:t>
            </w:r>
            <w:r w:rsidR="00BD0736" w:rsidRPr="00ED24A2">
              <w:rPr>
                <w:rFonts w:ascii="Times New Roman" w:hAnsi="Times New Roman"/>
                <w:sz w:val="24"/>
                <w:szCs w:val="24"/>
                <w:lang w:val="en-GB"/>
              </w:rPr>
              <w:t>?</w:t>
            </w:r>
          </w:p>
        </w:tc>
        <w:tc>
          <w:tcPr>
            <w:tcW w:w="2534" w:type="dxa"/>
            <w:shd w:val="clear" w:color="auto" w:fill="auto"/>
          </w:tcPr>
          <w:p w:rsidR="00420CD6" w:rsidRPr="00ED24A2" w:rsidRDefault="00420CD6" w:rsidP="000608C4">
            <w:pPr>
              <w:jc w:val="both"/>
              <w:rPr>
                <w:rFonts w:ascii="Times New Roman" w:hAnsi="Times New Roman"/>
                <w:sz w:val="24"/>
                <w:szCs w:val="24"/>
                <w:lang w:val="en-GB"/>
              </w:rPr>
            </w:pPr>
          </w:p>
        </w:tc>
        <w:tc>
          <w:tcPr>
            <w:tcW w:w="2942" w:type="dxa"/>
            <w:shd w:val="clear" w:color="auto" w:fill="auto"/>
          </w:tcPr>
          <w:p w:rsidR="00420CD6" w:rsidRPr="00ED24A2" w:rsidRDefault="00420CD6" w:rsidP="000608C4">
            <w:pPr>
              <w:jc w:val="both"/>
              <w:rPr>
                <w:rFonts w:ascii="Times New Roman" w:hAnsi="Times New Roman"/>
                <w:sz w:val="24"/>
                <w:szCs w:val="24"/>
                <w:lang w:val="en-GB"/>
              </w:rPr>
            </w:pPr>
          </w:p>
        </w:tc>
      </w:tr>
    </w:tbl>
    <w:p w:rsidR="00AE56F1" w:rsidRPr="00ED24A2" w:rsidRDefault="00AE56F1" w:rsidP="00331769">
      <w:pPr>
        <w:shd w:val="clear" w:color="auto" w:fill="FFFFFF"/>
        <w:spacing w:after="0" w:line="240" w:lineRule="auto"/>
        <w:jc w:val="both"/>
        <w:rPr>
          <w:rFonts w:ascii="Times New Roman" w:eastAsia="Times New Roman" w:hAnsi="Times New Roman" w:cs="Times New Roman"/>
          <w:b/>
          <w:sz w:val="24"/>
          <w:szCs w:val="24"/>
          <w:lang w:val="en-GB" w:eastAsia="lv-LV"/>
        </w:rPr>
      </w:pPr>
      <w:bookmarkStart w:id="0" w:name="_GoBack"/>
    </w:p>
    <w:p w:rsidR="00AE56F1" w:rsidRPr="00ED24A2" w:rsidRDefault="00AE56F1" w:rsidP="00AE56F1">
      <w:pPr>
        <w:rPr>
          <w:rFonts w:ascii="Times New Roman" w:hAnsi="Times New Roman"/>
          <w:sz w:val="24"/>
          <w:szCs w:val="24"/>
          <w:lang w:val="en-GB"/>
        </w:rPr>
      </w:pPr>
      <w:r w:rsidRPr="00ED24A2">
        <w:rPr>
          <w:rFonts w:ascii="Times New Roman" w:hAnsi="Times New Roman"/>
          <w:sz w:val="24"/>
          <w:szCs w:val="24"/>
          <w:lang w:val="en-GB"/>
        </w:rPr>
        <w:t xml:space="preserve">Students read the text and fill in the column </w:t>
      </w:r>
      <w:r w:rsidR="008F75B2" w:rsidRPr="00ED24A2">
        <w:rPr>
          <w:rFonts w:ascii="Times New Roman" w:hAnsi="Times New Roman"/>
          <w:sz w:val="24"/>
          <w:szCs w:val="24"/>
          <w:lang w:val="en-GB"/>
        </w:rPr>
        <w:t>WHAT I HAVE LEARNT</w:t>
      </w:r>
      <w:r w:rsidRPr="00ED24A2">
        <w:rPr>
          <w:rFonts w:ascii="Times New Roman" w:hAnsi="Times New Roman"/>
          <w:sz w:val="24"/>
          <w:szCs w:val="24"/>
          <w:lang w:val="en-GB"/>
        </w:rPr>
        <w:t xml:space="preserve"> in Task 1</w:t>
      </w:r>
    </w:p>
    <w:p w:rsidR="00AE56F1" w:rsidRPr="00ED24A2" w:rsidRDefault="00E11820" w:rsidP="00331769">
      <w:pPr>
        <w:shd w:val="clear" w:color="auto" w:fill="FFFFFF"/>
        <w:spacing w:after="0" w:line="240" w:lineRule="auto"/>
        <w:jc w:val="both"/>
        <w:rPr>
          <w:rFonts w:ascii="Times New Roman" w:eastAsia="Times New Roman" w:hAnsi="Times New Roman" w:cs="Times New Roman"/>
          <w:b/>
          <w:sz w:val="24"/>
          <w:szCs w:val="24"/>
          <w:lang w:val="en-GB" w:eastAsia="lv-LV"/>
        </w:rPr>
      </w:pPr>
      <w:r w:rsidRPr="00ED24A2">
        <w:rPr>
          <w:rFonts w:ascii="Times New Roman" w:eastAsia="Times New Roman" w:hAnsi="Times New Roman" w:cs="Times New Roman"/>
          <w:b/>
          <w:sz w:val="24"/>
          <w:szCs w:val="24"/>
          <w:lang w:val="en-GB" w:eastAsia="lv-LV"/>
        </w:rPr>
        <w:t>Employees’ characteristics according to age and gender</w:t>
      </w:r>
      <w:r w:rsidR="008A2FC1" w:rsidRPr="00ED24A2">
        <w:rPr>
          <w:rFonts w:ascii="Times New Roman" w:eastAsia="Times New Roman" w:hAnsi="Times New Roman" w:cs="Times New Roman"/>
          <w:b/>
          <w:sz w:val="24"/>
          <w:szCs w:val="24"/>
          <w:lang w:val="en-GB" w:eastAsia="lv-LV"/>
        </w:rPr>
        <w:cr/>
      </w:r>
    </w:p>
    <w:p w:rsidR="008A2FC1" w:rsidRPr="00ED24A2" w:rsidRDefault="000608C4" w:rsidP="00331769">
      <w:pPr>
        <w:shd w:val="clear" w:color="auto" w:fill="FFFFFF"/>
        <w:spacing w:after="0" w:line="240" w:lineRule="auto"/>
        <w:jc w:val="both"/>
        <w:rPr>
          <w:rFonts w:ascii="Times New Roman" w:eastAsia="Times New Roman" w:hAnsi="Times New Roman" w:cs="Times New Roman"/>
          <w:sz w:val="24"/>
          <w:szCs w:val="24"/>
          <w:lang w:val="en-GB" w:eastAsia="lv-LV"/>
        </w:rPr>
      </w:pPr>
      <w:r w:rsidRPr="00ED24A2">
        <w:rPr>
          <w:rFonts w:ascii="Times New Roman" w:hAnsi="Times New Roman"/>
          <w:sz w:val="24"/>
          <w:szCs w:val="24"/>
          <w:lang w:val="en-GB"/>
        </w:rPr>
        <w:t>Female employees slightly outnumber male employees in the food manufacturing businesses</w:t>
      </w:r>
      <w:r w:rsidR="00ED24A2" w:rsidRPr="00ED24A2">
        <w:rPr>
          <w:rFonts w:ascii="Times New Roman" w:hAnsi="Times New Roman"/>
          <w:sz w:val="24"/>
          <w:szCs w:val="24"/>
          <w:lang w:val="en-GB"/>
        </w:rPr>
        <w:t>. (</w:t>
      </w:r>
      <w:r w:rsidR="00ED24A2">
        <w:rPr>
          <w:rFonts w:ascii="Times New Roman" w:hAnsi="Times New Roman"/>
          <w:sz w:val="24"/>
          <w:szCs w:val="24"/>
          <w:lang w:val="en-GB"/>
        </w:rPr>
        <w:t>P</w:t>
      </w:r>
      <w:r w:rsidR="00ED24A2" w:rsidRPr="00ED24A2">
        <w:rPr>
          <w:rFonts w:ascii="Times New Roman" w:hAnsi="Times New Roman"/>
          <w:sz w:val="24"/>
          <w:szCs w:val="24"/>
          <w:lang w:val="en-GB"/>
        </w:rPr>
        <w:t xml:space="preserve">icture 15) </w:t>
      </w:r>
      <w:r w:rsidRPr="00ED24A2">
        <w:rPr>
          <w:rFonts w:ascii="Times New Roman" w:hAnsi="Times New Roman"/>
          <w:sz w:val="24"/>
          <w:szCs w:val="24"/>
          <w:lang w:val="en-GB"/>
        </w:rPr>
        <w:t xml:space="preserve">In the age groups 25-60 years old the genders are equally represented – about 28% each.  </w:t>
      </w:r>
      <w:r w:rsidR="00AE56F1" w:rsidRPr="00ED24A2">
        <w:rPr>
          <w:rFonts w:ascii="Times New Roman" w:hAnsi="Times New Roman"/>
          <w:sz w:val="24"/>
          <w:szCs w:val="24"/>
          <w:lang w:val="en-GB"/>
        </w:rPr>
        <w:t>(</w:t>
      </w:r>
      <w:r w:rsidR="00ED24A2" w:rsidRPr="00ED24A2">
        <w:rPr>
          <w:rFonts w:ascii="Times New Roman" w:hAnsi="Times New Roman"/>
          <w:sz w:val="24"/>
          <w:szCs w:val="24"/>
          <w:lang w:val="en-GB"/>
        </w:rPr>
        <w:t>Picture</w:t>
      </w:r>
      <w:r w:rsidR="00AE56F1" w:rsidRPr="00ED24A2">
        <w:rPr>
          <w:rFonts w:ascii="Times New Roman" w:hAnsi="Times New Roman"/>
          <w:sz w:val="24"/>
          <w:szCs w:val="24"/>
          <w:lang w:val="en-GB"/>
        </w:rPr>
        <w:t xml:space="preserve"> 14)</w:t>
      </w:r>
    </w:p>
    <w:p w:rsidR="00F20E43" w:rsidRPr="00ED24A2" w:rsidRDefault="00F20E43" w:rsidP="00331769">
      <w:pPr>
        <w:shd w:val="clear" w:color="auto" w:fill="FFFFFF"/>
        <w:spacing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noProof/>
          <w:sz w:val="24"/>
          <w:szCs w:val="24"/>
          <w:highlight w:val="yellow"/>
          <w:lang w:val="en-GB"/>
        </w:rPr>
        <w:drawing>
          <wp:inline distT="0" distB="0" distL="0" distR="0">
            <wp:extent cx="5324475" cy="1353034"/>
            <wp:effectExtent l="19050" t="0" r="9525"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C453F.t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4475" cy="1353034"/>
                    </a:xfrm>
                    <a:prstGeom prst="rect">
                      <a:avLst/>
                    </a:prstGeom>
                  </pic:spPr>
                </pic:pic>
              </a:graphicData>
            </a:graphic>
          </wp:inline>
        </w:drawing>
      </w:r>
    </w:p>
    <w:p w:rsidR="008A2FC1" w:rsidRPr="00ED24A2" w:rsidRDefault="008A2FC1" w:rsidP="00331769">
      <w:pPr>
        <w:shd w:val="clear" w:color="auto" w:fill="FFFFFF"/>
        <w:spacing w:after="0" w:line="240" w:lineRule="auto"/>
        <w:jc w:val="both"/>
        <w:rPr>
          <w:rFonts w:ascii="Times New Roman" w:eastAsia="Times New Roman" w:hAnsi="Times New Roman" w:cs="Times New Roman"/>
          <w:sz w:val="24"/>
          <w:szCs w:val="24"/>
          <w:highlight w:val="yellow"/>
          <w:lang w:val="en-GB" w:eastAsia="lv-LV"/>
        </w:rPr>
      </w:pPr>
    </w:p>
    <w:p w:rsidR="008A2FC1" w:rsidRPr="00ED24A2" w:rsidRDefault="000608C4" w:rsidP="004A73A5">
      <w:pPr>
        <w:shd w:val="clear" w:color="auto" w:fill="FFFFFF"/>
        <w:spacing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sz w:val="24"/>
          <w:szCs w:val="24"/>
          <w:lang w:val="en-GB" w:eastAsia="lv-LV"/>
        </w:rPr>
        <w:lastRenderedPageBreak/>
        <w:t xml:space="preserve">Female employees in the age group 41-50 years old represent 65.5%. A large proportion of female employees is in age groups 25-40 years old and younger than 25. In the age group </w:t>
      </w:r>
      <w:r w:rsidR="00F8127B" w:rsidRPr="00ED24A2">
        <w:rPr>
          <w:rFonts w:ascii="Times New Roman" w:eastAsia="Times New Roman" w:hAnsi="Times New Roman" w:cs="Times New Roman"/>
          <w:sz w:val="24"/>
          <w:szCs w:val="24"/>
          <w:lang w:val="en-GB" w:eastAsia="lv-LV"/>
        </w:rPr>
        <w:t xml:space="preserve">older than 60 years old the percentage of female employees is smaller (41.3%). </w:t>
      </w:r>
      <w:r w:rsidR="00ED24A2" w:rsidRPr="00ED24A2">
        <w:rPr>
          <w:rFonts w:ascii="Times New Roman" w:eastAsia="Times New Roman" w:hAnsi="Times New Roman" w:cs="Times New Roman"/>
          <w:sz w:val="24"/>
          <w:szCs w:val="24"/>
          <w:lang w:val="en-GB" w:eastAsia="lv-LV"/>
        </w:rPr>
        <w:t xml:space="preserve">This can </w:t>
      </w:r>
      <w:r w:rsidR="00ED24A2">
        <w:rPr>
          <w:rFonts w:ascii="Times New Roman" w:eastAsia="Times New Roman" w:hAnsi="Times New Roman" w:cs="Times New Roman"/>
          <w:sz w:val="24"/>
          <w:szCs w:val="24"/>
          <w:lang w:val="en-GB" w:eastAsia="lv-LV"/>
        </w:rPr>
        <w:t xml:space="preserve">be </w:t>
      </w:r>
      <w:r w:rsidR="00ED24A2" w:rsidRPr="00ED24A2">
        <w:rPr>
          <w:rFonts w:ascii="Times New Roman" w:eastAsia="Times New Roman" w:hAnsi="Times New Roman" w:cs="Times New Roman"/>
          <w:sz w:val="24"/>
          <w:szCs w:val="24"/>
          <w:lang w:val="en-GB" w:eastAsia="lv-LV"/>
        </w:rPr>
        <w:t xml:space="preserve">observed across the whole country, which can be explained by the fact that women leave labour marker earlier than men. </w:t>
      </w:r>
    </w:p>
    <w:p w:rsidR="00F20E43" w:rsidRPr="00ED24A2" w:rsidRDefault="00F20E43" w:rsidP="004A73A5">
      <w:pPr>
        <w:shd w:val="clear" w:color="auto" w:fill="FFFFFF"/>
        <w:spacing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noProof/>
          <w:sz w:val="24"/>
          <w:szCs w:val="24"/>
          <w:lang w:val="en-GB"/>
        </w:rPr>
        <w:drawing>
          <wp:inline distT="0" distB="0" distL="0" distR="0">
            <wp:extent cx="4371975" cy="1865824"/>
            <wp:effectExtent l="1905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CC4CB.t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75927" cy="1867511"/>
                    </a:xfrm>
                    <a:prstGeom prst="rect">
                      <a:avLst/>
                    </a:prstGeom>
                  </pic:spPr>
                </pic:pic>
              </a:graphicData>
            </a:graphic>
          </wp:inline>
        </w:drawing>
      </w:r>
    </w:p>
    <w:p w:rsidR="008F75B2" w:rsidRPr="00ED24A2" w:rsidRDefault="008F75B2" w:rsidP="004A73A5">
      <w:pPr>
        <w:shd w:val="clear" w:color="auto" w:fill="FFFFFF"/>
        <w:spacing w:after="0" w:line="240" w:lineRule="auto"/>
        <w:jc w:val="both"/>
        <w:rPr>
          <w:rFonts w:ascii="Times New Roman" w:eastAsia="Times New Roman" w:hAnsi="Times New Roman" w:cs="Times New Roman"/>
          <w:b/>
          <w:sz w:val="24"/>
          <w:szCs w:val="24"/>
          <w:lang w:val="en-GB" w:eastAsia="lv-LV"/>
        </w:rPr>
      </w:pPr>
    </w:p>
    <w:p w:rsidR="008A2FC1" w:rsidRPr="00ED24A2" w:rsidRDefault="00F8127B" w:rsidP="004A73A5">
      <w:pPr>
        <w:shd w:val="clear" w:color="auto" w:fill="FFFFFF"/>
        <w:spacing w:after="0" w:line="240" w:lineRule="auto"/>
        <w:jc w:val="both"/>
        <w:rPr>
          <w:rFonts w:ascii="Times New Roman" w:eastAsia="Times New Roman" w:hAnsi="Times New Roman" w:cs="Times New Roman"/>
          <w:b/>
          <w:sz w:val="24"/>
          <w:szCs w:val="24"/>
          <w:lang w:val="en-GB" w:eastAsia="lv-LV"/>
        </w:rPr>
      </w:pPr>
      <w:r w:rsidRPr="00ED24A2">
        <w:rPr>
          <w:rFonts w:ascii="Times New Roman" w:eastAsia="Times New Roman" w:hAnsi="Times New Roman" w:cs="Times New Roman"/>
          <w:b/>
          <w:sz w:val="24"/>
          <w:szCs w:val="24"/>
          <w:lang w:val="en-GB" w:eastAsia="lv-LV"/>
        </w:rPr>
        <w:t>Employees’ competences and skills</w:t>
      </w:r>
    </w:p>
    <w:p w:rsidR="003D452E" w:rsidRPr="00ED24A2" w:rsidRDefault="003D452E" w:rsidP="004A73A5">
      <w:pPr>
        <w:shd w:val="clear" w:color="auto" w:fill="FFFFFF"/>
        <w:spacing w:after="0" w:line="240" w:lineRule="auto"/>
        <w:jc w:val="both"/>
        <w:rPr>
          <w:rFonts w:ascii="Times New Roman" w:eastAsia="Times New Roman" w:hAnsi="Times New Roman" w:cs="Times New Roman"/>
          <w:b/>
          <w:sz w:val="24"/>
          <w:szCs w:val="24"/>
          <w:lang w:val="en-GB" w:eastAsia="lv-LV"/>
        </w:rPr>
      </w:pPr>
    </w:p>
    <w:p w:rsidR="008A2FC1" w:rsidRPr="00ED24A2" w:rsidRDefault="00F8127B" w:rsidP="004A73A5">
      <w:pPr>
        <w:shd w:val="clear" w:color="auto" w:fill="FFFFFF"/>
        <w:spacing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sz w:val="24"/>
          <w:szCs w:val="24"/>
          <w:lang w:val="en-GB" w:eastAsia="lv-LV"/>
        </w:rPr>
        <w:t xml:space="preserve">When evaluating knowledge and skills of newcomers to the industry (after graduating vocational schools), the most valued is their ability to become a team player (64.3% of respondents marked this criterion with „4” or „5”), as well as their attitude to work </w:t>
      </w:r>
      <w:r w:rsidR="00ED24A2" w:rsidRPr="00ED24A2">
        <w:rPr>
          <w:rFonts w:ascii="Times New Roman" w:eastAsia="Times New Roman" w:hAnsi="Times New Roman" w:cs="Times New Roman"/>
          <w:sz w:val="24"/>
          <w:szCs w:val="24"/>
          <w:lang w:val="en-GB" w:eastAsia="lv-LV"/>
        </w:rPr>
        <w:t>duties</w:t>
      </w:r>
      <w:r w:rsidRPr="00ED24A2">
        <w:rPr>
          <w:rFonts w:ascii="Times New Roman" w:eastAsia="Times New Roman" w:hAnsi="Times New Roman" w:cs="Times New Roman"/>
          <w:sz w:val="24"/>
          <w:szCs w:val="24"/>
          <w:lang w:val="en-GB" w:eastAsia="lv-LV"/>
        </w:rPr>
        <w:t xml:space="preserve"> and determination (63.2% of respondents marked this criterion with „4” or „5”)</w:t>
      </w:r>
      <w:r w:rsidR="008A2FC1" w:rsidRPr="00ED24A2">
        <w:rPr>
          <w:rFonts w:ascii="Times New Roman" w:eastAsia="Times New Roman" w:hAnsi="Times New Roman" w:cs="Times New Roman"/>
          <w:sz w:val="24"/>
          <w:szCs w:val="24"/>
          <w:lang w:val="en-GB" w:eastAsia="lv-LV"/>
        </w:rPr>
        <w:t xml:space="preserve"> </w:t>
      </w:r>
    </w:p>
    <w:p w:rsidR="003D452E" w:rsidRPr="00ED24A2" w:rsidRDefault="00F8127B" w:rsidP="003D452E">
      <w:pPr>
        <w:shd w:val="clear" w:color="auto" w:fill="FFFFFF"/>
        <w:spacing w:after="0" w:line="240" w:lineRule="auto"/>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sz w:val="24"/>
          <w:szCs w:val="24"/>
          <w:lang w:val="en-GB" w:eastAsia="lv-LV"/>
        </w:rPr>
        <w:t>The least valued is the knowledge gained during the study process (only 40.2% of respondents marked this criterion with „4” or „5”, which might indicate problems in the education system. The same can be referred to people with work experience. Willingness to improve one’s skills is valued a bit less important than other criteria.</w:t>
      </w:r>
      <w:r w:rsidR="00C01FA8" w:rsidRPr="00ED24A2">
        <w:rPr>
          <w:rFonts w:ascii="Times New Roman" w:eastAsia="Times New Roman" w:hAnsi="Times New Roman" w:cs="Times New Roman"/>
          <w:sz w:val="24"/>
          <w:szCs w:val="24"/>
          <w:lang w:val="en-GB" w:eastAsia="lv-LV"/>
        </w:rPr>
        <w:t xml:space="preserve"> Professional skills of newcomers are the second least valued criterion, whereas with the experienced </w:t>
      </w:r>
      <w:r w:rsidR="00ED24A2" w:rsidRPr="00ED24A2">
        <w:rPr>
          <w:rFonts w:ascii="Times New Roman" w:eastAsia="Times New Roman" w:hAnsi="Times New Roman" w:cs="Times New Roman"/>
          <w:sz w:val="24"/>
          <w:szCs w:val="24"/>
          <w:lang w:val="en-GB" w:eastAsia="lv-LV"/>
        </w:rPr>
        <w:t>employees</w:t>
      </w:r>
      <w:r w:rsidR="00C01FA8" w:rsidRPr="00ED24A2">
        <w:rPr>
          <w:rFonts w:ascii="Times New Roman" w:eastAsia="Times New Roman" w:hAnsi="Times New Roman" w:cs="Times New Roman"/>
          <w:sz w:val="24"/>
          <w:szCs w:val="24"/>
          <w:lang w:val="en-GB" w:eastAsia="lv-LV"/>
        </w:rPr>
        <w:t xml:space="preserve"> this criterion is the most valued one. This can indicate steady improvement of professional skills with time. The low level of professional skills can be explained by the lack of practical involvement during the study process, which is confirmed by reports from industry businesses.</w:t>
      </w:r>
      <w:r w:rsidR="003D452E" w:rsidRPr="00ED24A2">
        <w:rPr>
          <w:rFonts w:ascii="Times New Roman" w:eastAsia="Times New Roman" w:hAnsi="Times New Roman" w:cs="Times New Roman"/>
          <w:sz w:val="24"/>
          <w:szCs w:val="24"/>
          <w:lang w:val="en-GB" w:eastAsia="lv-LV"/>
        </w:rPr>
        <w:t xml:space="preserve"> </w:t>
      </w:r>
    </w:p>
    <w:p w:rsidR="00C01FA8" w:rsidRPr="00ED24A2" w:rsidRDefault="00F20E43" w:rsidP="003D452E">
      <w:pPr>
        <w:shd w:val="clear" w:color="auto" w:fill="FFFFFF"/>
        <w:spacing w:after="0" w:line="240" w:lineRule="auto"/>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noProof/>
          <w:sz w:val="24"/>
          <w:szCs w:val="24"/>
          <w:lang w:val="en-GB"/>
        </w:rPr>
        <w:drawing>
          <wp:inline distT="0" distB="0" distL="0" distR="0">
            <wp:extent cx="4686300" cy="4082603"/>
            <wp:effectExtent l="19050" t="0" r="0" b="0"/>
            <wp:docPr id="1"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C12AC.t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4339" cy="4089606"/>
                    </a:xfrm>
                    <a:prstGeom prst="rect">
                      <a:avLst/>
                    </a:prstGeom>
                  </pic:spPr>
                </pic:pic>
              </a:graphicData>
            </a:graphic>
          </wp:inline>
        </w:drawing>
      </w:r>
    </w:p>
    <w:p w:rsidR="008A2FC1" w:rsidRPr="00ED24A2" w:rsidRDefault="008A2FC1" w:rsidP="00331769">
      <w:pPr>
        <w:shd w:val="clear" w:color="auto" w:fill="FFFFFF"/>
        <w:spacing w:after="0" w:line="240" w:lineRule="auto"/>
        <w:jc w:val="both"/>
        <w:rPr>
          <w:rFonts w:ascii="Times New Roman" w:eastAsia="Times New Roman" w:hAnsi="Times New Roman" w:cs="Times New Roman"/>
          <w:sz w:val="24"/>
          <w:szCs w:val="24"/>
          <w:lang w:val="en-GB" w:eastAsia="lv-LV"/>
        </w:rPr>
      </w:pPr>
    </w:p>
    <w:p w:rsidR="00331769" w:rsidRPr="00ED24A2" w:rsidRDefault="00C26143" w:rsidP="00331769">
      <w:pPr>
        <w:shd w:val="clear" w:color="auto" w:fill="FFFFFF"/>
        <w:spacing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sz w:val="24"/>
          <w:szCs w:val="24"/>
          <w:lang w:val="en-GB" w:eastAsia="lv-LV"/>
        </w:rPr>
        <w:t xml:space="preserve">It can be seen in Picture 17 that newcomers are highly motivated to work, get first experience, are communicable and show </w:t>
      </w:r>
      <w:r w:rsidR="00ED24A2" w:rsidRPr="00ED24A2">
        <w:rPr>
          <w:rFonts w:ascii="Times New Roman" w:eastAsia="Times New Roman" w:hAnsi="Times New Roman" w:cs="Times New Roman"/>
          <w:sz w:val="24"/>
          <w:szCs w:val="24"/>
          <w:lang w:val="en-GB" w:eastAsia="lv-LV"/>
        </w:rPr>
        <w:t>initiative</w:t>
      </w:r>
      <w:r w:rsidRPr="00ED24A2">
        <w:rPr>
          <w:rFonts w:ascii="Times New Roman" w:eastAsia="Times New Roman" w:hAnsi="Times New Roman" w:cs="Times New Roman"/>
          <w:sz w:val="24"/>
          <w:szCs w:val="24"/>
          <w:lang w:val="en-GB" w:eastAsia="lv-LV"/>
        </w:rPr>
        <w:t xml:space="preserve"> in the new environment, whereas </w:t>
      </w:r>
      <w:r w:rsidR="00ED24A2" w:rsidRPr="00ED24A2">
        <w:rPr>
          <w:rFonts w:ascii="Times New Roman" w:eastAsia="Times New Roman" w:hAnsi="Times New Roman" w:cs="Times New Roman"/>
          <w:sz w:val="24"/>
          <w:szCs w:val="24"/>
          <w:lang w:val="en-GB" w:eastAsia="lv-LV"/>
        </w:rPr>
        <w:t>experienced</w:t>
      </w:r>
      <w:r w:rsidRPr="00ED24A2">
        <w:rPr>
          <w:rFonts w:ascii="Times New Roman" w:eastAsia="Times New Roman" w:hAnsi="Times New Roman" w:cs="Times New Roman"/>
          <w:sz w:val="24"/>
          <w:szCs w:val="24"/>
          <w:lang w:val="en-GB" w:eastAsia="lv-LV"/>
        </w:rPr>
        <w:t xml:space="preserve"> employees are more competent, determined because they can appreciate the desired result. The evaluation of the knowledge obtained during the study process leads to the necessary overhaul of the efficiency of the education system as work experience makes up for this drawback.</w:t>
      </w:r>
      <w:r w:rsidR="008A2FC1" w:rsidRPr="00ED24A2">
        <w:rPr>
          <w:rFonts w:ascii="Times New Roman" w:eastAsia="Times New Roman" w:hAnsi="Times New Roman" w:cs="Times New Roman"/>
          <w:sz w:val="24"/>
          <w:szCs w:val="24"/>
          <w:lang w:val="en-GB" w:eastAsia="lv-LV"/>
        </w:rPr>
        <w:t>.</w:t>
      </w:r>
      <w:r w:rsidR="008A2FC1" w:rsidRPr="00ED24A2">
        <w:rPr>
          <w:rFonts w:ascii="Times New Roman" w:eastAsia="Times New Roman" w:hAnsi="Times New Roman" w:cs="Times New Roman"/>
          <w:sz w:val="24"/>
          <w:szCs w:val="24"/>
          <w:lang w:val="en-GB" w:eastAsia="lv-LV"/>
        </w:rPr>
        <w:cr/>
      </w:r>
    </w:p>
    <w:p w:rsidR="00C26143" w:rsidRPr="00ED24A2" w:rsidRDefault="00C26143" w:rsidP="00331769">
      <w:pPr>
        <w:shd w:val="clear" w:color="auto" w:fill="FFFFFF"/>
        <w:spacing w:after="0" w:line="240" w:lineRule="auto"/>
        <w:jc w:val="both"/>
        <w:rPr>
          <w:rFonts w:ascii="Times New Roman" w:eastAsia="Times New Roman" w:hAnsi="Times New Roman" w:cs="Times New Roman"/>
          <w:b/>
          <w:sz w:val="24"/>
          <w:szCs w:val="24"/>
          <w:lang w:val="en-GB" w:eastAsia="lv-LV"/>
        </w:rPr>
      </w:pPr>
      <w:r w:rsidRPr="00ED24A2">
        <w:rPr>
          <w:rFonts w:ascii="Times New Roman" w:eastAsia="Times New Roman" w:hAnsi="Times New Roman" w:cs="Times New Roman"/>
          <w:b/>
          <w:sz w:val="24"/>
          <w:szCs w:val="24"/>
          <w:lang w:val="en-GB" w:eastAsia="lv-LV"/>
        </w:rPr>
        <w:t>Employees’ recruitment criteria</w:t>
      </w:r>
    </w:p>
    <w:p w:rsidR="003D452E" w:rsidRPr="00ED24A2" w:rsidRDefault="003D452E" w:rsidP="00331769">
      <w:pPr>
        <w:shd w:val="clear" w:color="auto" w:fill="FFFFFF"/>
        <w:spacing w:after="0" w:line="240" w:lineRule="auto"/>
        <w:jc w:val="both"/>
        <w:rPr>
          <w:rFonts w:ascii="Times New Roman" w:eastAsia="Times New Roman" w:hAnsi="Times New Roman" w:cs="Times New Roman"/>
          <w:b/>
          <w:sz w:val="24"/>
          <w:szCs w:val="24"/>
          <w:lang w:val="en-GB" w:eastAsia="lv-LV"/>
        </w:rPr>
      </w:pPr>
    </w:p>
    <w:p w:rsidR="008F75B2" w:rsidRPr="00ED24A2" w:rsidRDefault="00C26143" w:rsidP="004A73A5">
      <w:pPr>
        <w:pBdr>
          <w:bottom w:val="single" w:sz="12" w:space="1" w:color="auto"/>
        </w:pBdr>
        <w:shd w:val="clear" w:color="auto" w:fill="FFFFFF"/>
        <w:spacing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sz w:val="24"/>
          <w:szCs w:val="24"/>
          <w:lang w:val="en-GB" w:eastAsia="lv-LV"/>
        </w:rPr>
        <w:t>When recruiting employees for basic jobs in the food industry employers value professional skills the most (82.2% of respondents marked it as high</w:t>
      </w:r>
      <w:r w:rsidR="00BF775E" w:rsidRPr="00ED24A2">
        <w:rPr>
          <w:rFonts w:ascii="Times New Roman" w:eastAsia="Times New Roman" w:hAnsi="Times New Roman" w:cs="Times New Roman"/>
          <w:sz w:val="24"/>
          <w:szCs w:val="24"/>
          <w:lang w:val="en-GB" w:eastAsia="lv-LV"/>
        </w:rPr>
        <w:t>ly</w:t>
      </w:r>
      <w:r w:rsidRPr="00ED24A2">
        <w:rPr>
          <w:rFonts w:ascii="Times New Roman" w:eastAsia="Times New Roman" w:hAnsi="Times New Roman" w:cs="Times New Roman"/>
          <w:sz w:val="24"/>
          <w:szCs w:val="24"/>
          <w:lang w:val="en-GB" w:eastAsia="lv-LV"/>
        </w:rPr>
        <w:t xml:space="preserve"> </w:t>
      </w:r>
      <w:r w:rsidR="00BF775E" w:rsidRPr="00ED24A2">
        <w:rPr>
          <w:rFonts w:ascii="Times New Roman" w:eastAsia="Times New Roman" w:hAnsi="Times New Roman" w:cs="Times New Roman"/>
          <w:sz w:val="24"/>
          <w:szCs w:val="24"/>
          <w:lang w:val="en-GB" w:eastAsia="lv-LV"/>
        </w:rPr>
        <w:t>important). 58.3% of respondents considered the knowledge of foreign languages as not important for basic jobs. Only 18% of respondents consider this criterion important or highly important</w:t>
      </w:r>
    </w:p>
    <w:p w:rsidR="008F75B2" w:rsidRPr="00ED24A2" w:rsidRDefault="008F75B2" w:rsidP="004A73A5">
      <w:pPr>
        <w:pBdr>
          <w:bottom w:val="single" w:sz="12" w:space="1" w:color="auto"/>
        </w:pBdr>
        <w:shd w:val="clear" w:color="auto" w:fill="FFFFFF"/>
        <w:spacing w:after="0" w:line="240" w:lineRule="auto"/>
        <w:jc w:val="both"/>
        <w:rPr>
          <w:rFonts w:ascii="Times New Roman" w:eastAsia="Times New Roman" w:hAnsi="Times New Roman" w:cs="Times New Roman"/>
          <w:sz w:val="24"/>
          <w:szCs w:val="24"/>
          <w:lang w:val="en-GB" w:eastAsia="lv-LV"/>
        </w:rPr>
      </w:pPr>
    </w:p>
    <w:p w:rsidR="00F20E43" w:rsidRPr="00ED24A2" w:rsidRDefault="00F20E43" w:rsidP="004A73A5">
      <w:pPr>
        <w:pBdr>
          <w:bottom w:val="single" w:sz="12" w:space="1" w:color="auto"/>
        </w:pBdr>
        <w:shd w:val="clear" w:color="auto" w:fill="FFFFFF"/>
        <w:spacing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noProof/>
          <w:sz w:val="24"/>
          <w:szCs w:val="24"/>
          <w:lang w:val="en-GB"/>
        </w:rPr>
        <w:drawing>
          <wp:inline distT="0" distB="0" distL="0" distR="0">
            <wp:extent cx="4686300" cy="4418769"/>
            <wp:effectExtent l="1905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CCE80.t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9338" cy="4421634"/>
                    </a:xfrm>
                    <a:prstGeom prst="rect">
                      <a:avLst/>
                    </a:prstGeom>
                  </pic:spPr>
                </pic:pic>
              </a:graphicData>
            </a:graphic>
          </wp:inline>
        </w:drawing>
      </w:r>
    </w:p>
    <w:p w:rsidR="008A2FC1" w:rsidRPr="00ED24A2" w:rsidRDefault="00BF775E" w:rsidP="00331769">
      <w:pPr>
        <w:shd w:val="clear" w:color="auto" w:fill="FFFFFF"/>
        <w:spacing w:before="120"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sz w:val="24"/>
          <w:szCs w:val="24"/>
          <w:lang w:val="en-GB" w:eastAsia="lv-LV"/>
        </w:rPr>
        <w:t xml:space="preserve">When recruiting employees for administrative jobs in the food industry employers value professional skills the most (77% of respondents marked it as important or highly important), along with personality and education (67.8% and 70.1% of respondents considered them important). All other criteria are </w:t>
      </w:r>
      <w:r w:rsidR="00ED24A2" w:rsidRPr="00ED24A2">
        <w:rPr>
          <w:rFonts w:ascii="Times New Roman" w:eastAsia="Times New Roman" w:hAnsi="Times New Roman" w:cs="Times New Roman"/>
          <w:sz w:val="24"/>
          <w:szCs w:val="24"/>
          <w:lang w:val="en-GB" w:eastAsia="lv-LV"/>
        </w:rPr>
        <w:t>equally</w:t>
      </w:r>
      <w:r w:rsidRPr="00ED24A2">
        <w:rPr>
          <w:rFonts w:ascii="Times New Roman" w:eastAsia="Times New Roman" w:hAnsi="Times New Roman" w:cs="Times New Roman"/>
          <w:sz w:val="24"/>
          <w:szCs w:val="24"/>
          <w:lang w:val="en-GB" w:eastAsia="lv-LV"/>
        </w:rPr>
        <w:t xml:space="preserve"> important.</w:t>
      </w:r>
    </w:p>
    <w:p w:rsidR="002B3B4B" w:rsidRPr="00ED24A2" w:rsidRDefault="00BF775E" w:rsidP="00331769">
      <w:pPr>
        <w:shd w:val="clear" w:color="auto" w:fill="FFFFFF"/>
        <w:spacing w:before="120" w:after="0" w:line="240" w:lineRule="auto"/>
        <w:jc w:val="both"/>
        <w:rPr>
          <w:rFonts w:ascii="Times New Roman" w:eastAsia="Times New Roman" w:hAnsi="Times New Roman" w:cs="Times New Roman"/>
          <w:sz w:val="24"/>
          <w:szCs w:val="24"/>
          <w:lang w:val="en-GB" w:eastAsia="lv-LV"/>
        </w:rPr>
      </w:pPr>
      <w:r w:rsidRPr="00ED24A2">
        <w:rPr>
          <w:rFonts w:ascii="Times New Roman" w:eastAsia="Times New Roman" w:hAnsi="Times New Roman" w:cs="Times New Roman"/>
          <w:sz w:val="24"/>
          <w:szCs w:val="24"/>
          <w:lang w:val="en-GB" w:eastAsia="lv-LV"/>
        </w:rPr>
        <w:t xml:space="preserve">Professional skills are the most important criterion when recruiting a new employee. It is more important for basic jobs if compared to administrative jobs. Education and language skills are least important according to employers. </w:t>
      </w:r>
      <w:r w:rsidR="00D514F6" w:rsidRPr="00ED24A2">
        <w:rPr>
          <w:rFonts w:ascii="Times New Roman" w:eastAsia="Times New Roman" w:hAnsi="Times New Roman" w:cs="Times New Roman"/>
          <w:sz w:val="24"/>
          <w:szCs w:val="24"/>
          <w:lang w:val="en-GB" w:eastAsia="lv-LV"/>
        </w:rPr>
        <w:t xml:space="preserve">For basic jobs knowledge gained during the study process is of less importance. </w:t>
      </w:r>
      <w:r w:rsidRPr="00ED24A2">
        <w:rPr>
          <w:rFonts w:ascii="Times New Roman" w:eastAsia="Times New Roman" w:hAnsi="Times New Roman" w:cs="Times New Roman"/>
          <w:sz w:val="24"/>
          <w:szCs w:val="24"/>
          <w:lang w:val="en-GB" w:eastAsia="lv-LV"/>
        </w:rPr>
        <w:t xml:space="preserve">This can be explained by </w:t>
      </w:r>
      <w:r w:rsidR="00D514F6" w:rsidRPr="00ED24A2">
        <w:rPr>
          <w:rFonts w:ascii="Times New Roman" w:eastAsia="Times New Roman" w:hAnsi="Times New Roman" w:cs="Times New Roman"/>
          <w:sz w:val="24"/>
          <w:szCs w:val="24"/>
          <w:lang w:val="en-GB" w:eastAsia="lv-LV"/>
        </w:rPr>
        <w:t xml:space="preserve">the fact </w:t>
      </w:r>
      <w:r w:rsidRPr="00ED24A2">
        <w:rPr>
          <w:rFonts w:ascii="Times New Roman" w:eastAsia="Times New Roman" w:hAnsi="Times New Roman" w:cs="Times New Roman"/>
          <w:sz w:val="24"/>
          <w:szCs w:val="24"/>
          <w:lang w:val="en-GB" w:eastAsia="lv-LV"/>
        </w:rPr>
        <w:t xml:space="preserve">the practical experience that can be gained in the workplace. </w:t>
      </w:r>
      <w:r w:rsidR="00D514F6" w:rsidRPr="00ED24A2">
        <w:rPr>
          <w:rFonts w:ascii="Times New Roman" w:eastAsia="Times New Roman" w:hAnsi="Times New Roman" w:cs="Times New Roman"/>
          <w:sz w:val="24"/>
          <w:szCs w:val="24"/>
          <w:lang w:val="en-GB" w:eastAsia="lv-LV"/>
        </w:rPr>
        <w:t>If we look at the administrative level, then it can be concluded that other criteria (except professional skills) are more important if compared with basic jobs. Education is more important as well.</w:t>
      </w:r>
      <w:bookmarkEnd w:id="0"/>
    </w:p>
    <w:sectPr w:rsidR="002B3B4B" w:rsidRPr="00ED24A2" w:rsidSect="004A73A5">
      <w:footerReference w:type="default" r:id="rId11"/>
      <w:pgSz w:w="11906" w:h="16838"/>
      <w:pgMar w:top="567" w:right="1418"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54" w:rsidRDefault="00812B54" w:rsidP="00090F83">
      <w:pPr>
        <w:spacing w:after="0" w:line="240" w:lineRule="auto"/>
      </w:pPr>
      <w:r>
        <w:separator/>
      </w:r>
    </w:p>
  </w:endnote>
  <w:endnote w:type="continuationSeparator" w:id="0">
    <w:p w:rsidR="00812B54" w:rsidRDefault="00812B54" w:rsidP="0009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42347"/>
      <w:docPartObj>
        <w:docPartGallery w:val="Page Numbers (Bottom of Page)"/>
        <w:docPartUnique/>
      </w:docPartObj>
    </w:sdtPr>
    <w:sdtContent>
      <w:p w:rsidR="00BF775E" w:rsidRDefault="0037624D">
        <w:pPr>
          <w:pStyle w:val="Footer"/>
          <w:jc w:val="right"/>
        </w:pPr>
        <w:fldSimple w:instr="PAGE   \* MERGEFORMAT">
          <w:r w:rsidR="00ED24A2">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54" w:rsidRDefault="00812B54" w:rsidP="00090F83">
      <w:pPr>
        <w:spacing w:after="0" w:line="240" w:lineRule="auto"/>
      </w:pPr>
      <w:r>
        <w:separator/>
      </w:r>
    </w:p>
  </w:footnote>
  <w:footnote w:type="continuationSeparator" w:id="0">
    <w:p w:rsidR="00812B54" w:rsidRDefault="00812B54" w:rsidP="00090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973877"/>
    <w:multiLevelType w:val="hybridMultilevel"/>
    <w:tmpl w:val="7F7E7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305740"/>
    <w:multiLevelType w:val="hybridMultilevel"/>
    <w:tmpl w:val="1AB871A8"/>
    <w:lvl w:ilvl="0" w:tplc="81109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8">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2D3169C"/>
    <w:multiLevelType w:val="hybridMultilevel"/>
    <w:tmpl w:val="BD1ED8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2"/>
  </w:num>
  <w:num w:numId="5">
    <w:abstractNumId w:val="13"/>
  </w:num>
  <w:num w:numId="6">
    <w:abstractNumId w:val="0"/>
  </w:num>
  <w:num w:numId="7">
    <w:abstractNumId w:val="11"/>
  </w:num>
  <w:num w:numId="8">
    <w:abstractNumId w:val="14"/>
  </w:num>
  <w:num w:numId="9">
    <w:abstractNumId w:val="6"/>
  </w:num>
  <w:num w:numId="10">
    <w:abstractNumId w:val="9"/>
  </w:num>
  <w:num w:numId="11">
    <w:abstractNumId w:val="1"/>
  </w:num>
  <w:num w:numId="12">
    <w:abstractNumId w:val="8"/>
  </w:num>
  <w:num w:numId="13">
    <w:abstractNumId w:val="1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166"/>
    <w:rsid w:val="00041E78"/>
    <w:rsid w:val="000608C4"/>
    <w:rsid w:val="00090F83"/>
    <w:rsid w:val="000972B1"/>
    <w:rsid w:val="000A1D82"/>
    <w:rsid w:val="00152166"/>
    <w:rsid w:val="00230381"/>
    <w:rsid w:val="0023180C"/>
    <w:rsid w:val="0023259D"/>
    <w:rsid w:val="0024621F"/>
    <w:rsid w:val="002B3B4B"/>
    <w:rsid w:val="00331769"/>
    <w:rsid w:val="0037624D"/>
    <w:rsid w:val="003765D0"/>
    <w:rsid w:val="003A1C71"/>
    <w:rsid w:val="003D452E"/>
    <w:rsid w:val="00420CD6"/>
    <w:rsid w:val="00423F27"/>
    <w:rsid w:val="004A73A5"/>
    <w:rsid w:val="0058440B"/>
    <w:rsid w:val="005E5489"/>
    <w:rsid w:val="006819ED"/>
    <w:rsid w:val="006A42B9"/>
    <w:rsid w:val="006B6B33"/>
    <w:rsid w:val="007465EA"/>
    <w:rsid w:val="00812B54"/>
    <w:rsid w:val="00822AB7"/>
    <w:rsid w:val="008A2FC1"/>
    <w:rsid w:val="008E280D"/>
    <w:rsid w:val="008F75B2"/>
    <w:rsid w:val="00933846"/>
    <w:rsid w:val="00996167"/>
    <w:rsid w:val="009A4913"/>
    <w:rsid w:val="009A5C02"/>
    <w:rsid w:val="009D698A"/>
    <w:rsid w:val="00A266FC"/>
    <w:rsid w:val="00A50770"/>
    <w:rsid w:val="00AE56F1"/>
    <w:rsid w:val="00B0406C"/>
    <w:rsid w:val="00B95032"/>
    <w:rsid w:val="00BD0736"/>
    <w:rsid w:val="00BF3C87"/>
    <w:rsid w:val="00BF775E"/>
    <w:rsid w:val="00C01FA8"/>
    <w:rsid w:val="00C055D0"/>
    <w:rsid w:val="00C26143"/>
    <w:rsid w:val="00CD7993"/>
    <w:rsid w:val="00D514F6"/>
    <w:rsid w:val="00D667E2"/>
    <w:rsid w:val="00DF308E"/>
    <w:rsid w:val="00E11820"/>
    <w:rsid w:val="00E27579"/>
    <w:rsid w:val="00ED0220"/>
    <w:rsid w:val="00ED24A2"/>
    <w:rsid w:val="00F20E43"/>
    <w:rsid w:val="00F8127B"/>
    <w:rsid w:val="00FB4596"/>
    <w:rsid w:val="00FB768E"/>
    <w:rsid w:val="00FC1CE1"/>
    <w:rsid w:val="00FE2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166"/>
    <w:pPr>
      <w:ind w:left="720"/>
      <w:contextualSpacing/>
    </w:pPr>
  </w:style>
  <w:style w:type="table" w:styleId="TableGrid">
    <w:name w:val="Table Grid"/>
    <w:basedOn w:val="TableNormal"/>
    <w:uiPriority w:val="59"/>
    <w:rsid w:val="0015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uiPriority w:val="99"/>
    <w:rsid w:val="00152166"/>
  </w:style>
  <w:style w:type="paragraph" w:styleId="BalloonText">
    <w:name w:val="Balloon Text"/>
    <w:basedOn w:val="Normal"/>
    <w:link w:val="BalloonTextChar"/>
    <w:uiPriority w:val="99"/>
    <w:semiHidden/>
    <w:unhideWhenUsed/>
    <w:rsid w:val="0009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83"/>
    <w:rPr>
      <w:rFonts w:ascii="Tahoma" w:hAnsi="Tahoma" w:cs="Tahoma"/>
      <w:sz w:val="16"/>
      <w:szCs w:val="16"/>
    </w:rPr>
  </w:style>
  <w:style w:type="paragraph" w:styleId="Header">
    <w:name w:val="header"/>
    <w:basedOn w:val="Normal"/>
    <w:link w:val="HeaderChar"/>
    <w:uiPriority w:val="99"/>
    <w:unhideWhenUsed/>
    <w:rsid w:val="00090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F83"/>
  </w:style>
  <w:style w:type="paragraph" w:styleId="Footer">
    <w:name w:val="footer"/>
    <w:basedOn w:val="Normal"/>
    <w:link w:val="FooterChar"/>
    <w:uiPriority w:val="99"/>
    <w:unhideWhenUsed/>
    <w:rsid w:val="00090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F83"/>
  </w:style>
  <w:style w:type="character" w:styleId="Hyperlink">
    <w:name w:val="Hyperlink"/>
    <w:basedOn w:val="DefaultParagraphFont"/>
    <w:uiPriority w:val="99"/>
    <w:unhideWhenUsed/>
    <w:rsid w:val="000A1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1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152166"/>
    <w:pPr>
      <w:ind w:left="720"/>
      <w:contextualSpacing/>
    </w:pPr>
  </w:style>
  <w:style w:type="table" w:styleId="Reatabula">
    <w:name w:val="Table Grid"/>
    <w:basedOn w:val="Parastatabula"/>
    <w:uiPriority w:val="59"/>
    <w:rsid w:val="0015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152166"/>
  </w:style>
  <w:style w:type="paragraph" w:styleId="Balonteksts">
    <w:name w:val="Balloon Text"/>
    <w:basedOn w:val="Parasts"/>
    <w:link w:val="BalontekstsRakstz"/>
    <w:uiPriority w:val="99"/>
    <w:semiHidden/>
    <w:unhideWhenUsed/>
    <w:rsid w:val="00090F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0F83"/>
    <w:rPr>
      <w:rFonts w:ascii="Tahoma" w:hAnsi="Tahoma" w:cs="Tahoma"/>
      <w:sz w:val="16"/>
      <w:szCs w:val="16"/>
    </w:rPr>
  </w:style>
  <w:style w:type="paragraph" w:styleId="Galvene">
    <w:name w:val="header"/>
    <w:basedOn w:val="Parasts"/>
    <w:link w:val="GalveneRakstz"/>
    <w:uiPriority w:val="99"/>
    <w:unhideWhenUsed/>
    <w:rsid w:val="00090F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0F83"/>
  </w:style>
  <w:style w:type="paragraph" w:styleId="Kjene">
    <w:name w:val="footer"/>
    <w:basedOn w:val="Parasts"/>
    <w:link w:val="KjeneRakstz"/>
    <w:uiPriority w:val="99"/>
    <w:unhideWhenUsed/>
    <w:rsid w:val="00090F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0F83"/>
  </w:style>
  <w:style w:type="character" w:styleId="Hipersaite">
    <w:name w:val="Hyperlink"/>
    <w:basedOn w:val="Noklusjumarindkopasfonts"/>
    <w:uiPriority w:val="99"/>
    <w:unhideWhenUsed/>
    <w:rsid w:val="000A1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LPUF</dc:creator>
  <cp:lastModifiedBy>Milaja</cp:lastModifiedBy>
  <cp:revision>12</cp:revision>
  <cp:lastPrinted>2015-09-16T15:18:00Z</cp:lastPrinted>
  <dcterms:created xsi:type="dcterms:W3CDTF">2015-09-16T15:16:00Z</dcterms:created>
  <dcterms:modified xsi:type="dcterms:W3CDTF">2015-10-07T09:53:00Z</dcterms:modified>
</cp:coreProperties>
</file>